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8B9" w:rsidRDefault="008358B9" w:rsidP="008358B9">
      <w:pPr>
        <w:pStyle w:val="1"/>
        <w:spacing w:before="122" w:beforeAutospacing="0" w:after="122" w:afterAutospacing="0"/>
        <w:jc w:val="right"/>
        <w:rPr>
          <w:b w:val="0"/>
          <w:spacing w:val="12"/>
          <w:sz w:val="22"/>
          <w:szCs w:val="22"/>
        </w:rPr>
      </w:pPr>
      <w:r w:rsidRPr="008358B9">
        <w:rPr>
          <w:b w:val="0"/>
          <w:spacing w:val="12"/>
          <w:sz w:val="22"/>
          <w:szCs w:val="22"/>
        </w:rPr>
        <w:t>УТВЕРЖДЕНО</w:t>
      </w:r>
    </w:p>
    <w:p w:rsidR="008358B9" w:rsidRDefault="008358B9" w:rsidP="008358B9">
      <w:pPr>
        <w:pStyle w:val="1"/>
        <w:spacing w:before="122" w:beforeAutospacing="0" w:after="122" w:afterAutospacing="0"/>
        <w:jc w:val="right"/>
        <w:rPr>
          <w:b w:val="0"/>
          <w:spacing w:val="12"/>
          <w:sz w:val="22"/>
          <w:szCs w:val="22"/>
        </w:rPr>
      </w:pPr>
      <w:r>
        <w:rPr>
          <w:b w:val="0"/>
          <w:spacing w:val="12"/>
          <w:sz w:val="22"/>
          <w:szCs w:val="22"/>
        </w:rPr>
        <w:t xml:space="preserve">Генеральный директор </w:t>
      </w:r>
    </w:p>
    <w:p w:rsidR="008358B9" w:rsidRDefault="008358B9" w:rsidP="008358B9">
      <w:pPr>
        <w:pStyle w:val="1"/>
        <w:spacing w:before="122" w:beforeAutospacing="0" w:after="122" w:afterAutospacing="0"/>
        <w:jc w:val="right"/>
        <w:rPr>
          <w:b w:val="0"/>
          <w:spacing w:val="12"/>
          <w:sz w:val="22"/>
          <w:szCs w:val="22"/>
        </w:rPr>
      </w:pPr>
      <w:r>
        <w:rPr>
          <w:b w:val="0"/>
          <w:spacing w:val="12"/>
          <w:sz w:val="22"/>
          <w:szCs w:val="22"/>
        </w:rPr>
        <w:t>ООО «</w:t>
      </w:r>
      <w:r w:rsidR="005D0727">
        <w:rPr>
          <w:b w:val="0"/>
          <w:spacing w:val="12"/>
          <w:sz w:val="22"/>
          <w:szCs w:val="22"/>
        </w:rPr>
        <w:t>Мега-центр</w:t>
      </w:r>
      <w:r>
        <w:rPr>
          <w:b w:val="0"/>
          <w:spacing w:val="12"/>
          <w:sz w:val="22"/>
          <w:szCs w:val="22"/>
        </w:rPr>
        <w:t>»</w:t>
      </w:r>
    </w:p>
    <w:p w:rsidR="008358B9" w:rsidRDefault="005D0727" w:rsidP="008358B9">
      <w:pPr>
        <w:pStyle w:val="1"/>
        <w:spacing w:before="122" w:beforeAutospacing="0" w:after="122" w:afterAutospacing="0"/>
        <w:jc w:val="right"/>
        <w:rPr>
          <w:b w:val="0"/>
          <w:spacing w:val="12"/>
          <w:sz w:val="22"/>
          <w:szCs w:val="22"/>
        </w:rPr>
      </w:pPr>
      <w:r>
        <w:rPr>
          <w:b w:val="0"/>
          <w:spacing w:val="12"/>
          <w:sz w:val="22"/>
          <w:szCs w:val="22"/>
        </w:rPr>
        <w:t>Колганов И.А.</w:t>
      </w:r>
    </w:p>
    <w:p w:rsidR="008358B9" w:rsidRPr="008358B9" w:rsidRDefault="008358B9" w:rsidP="008358B9">
      <w:pPr>
        <w:pStyle w:val="1"/>
        <w:spacing w:before="122" w:beforeAutospacing="0" w:after="122" w:afterAutospacing="0"/>
        <w:jc w:val="right"/>
        <w:rPr>
          <w:b w:val="0"/>
          <w:spacing w:val="12"/>
          <w:sz w:val="22"/>
          <w:szCs w:val="22"/>
        </w:rPr>
      </w:pPr>
      <w:r>
        <w:rPr>
          <w:b w:val="0"/>
          <w:spacing w:val="12"/>
          <w:sz w:val="22"/>
          <w:szCs w:val="22"/>
        </w:rPr>
        <w:t>Приказ № _________ от _____________</w:t>
      </w:r>
    </w:p>
    <w:p w:rsidR="008358B9" w:rsidRDefault="008358B9" w:rsidP="009C0304">
      <w:pPr>
        <w:pStyle w:val="1"/>
        <w:spacing w:before="122" w:beforeAutospacing="0" w:after="122" w:afterAutospacing="0"/>
        <w:jc w:val="center"/>
        <w:rPr>
          <w:bCs w:val="0"/>
          <w:spacing w:val="12"/>
          <w:sz w:val="22"/>
          <w:szCs w:val="22"/>
        </w:rPr>
      </w:pPr>
    </w:p>
    <w:p w:rsidR="009C0304" w:rsidRPr="008358B9" w:rsidRDefault="009C0304" w:rsidP="009C0304">
      <w:pPr>
        <w:pStyle w:val="1"/>
        <w:spacing w:before="122" w:beforeAutospacing="0" w:after="122" w:afterAutospacing="0"/>
        <w:jc w:val="center"/>
        <w:rPr>
          <w:bCs w:val="0"/>
          <w:spacing w:val="12"/>
          <w:sz w:val="22"/>
          <w:szCs w:val="22"/>
        </w:rPr>
      </w:pPr>
      <w:bookmarkStart w:id="0" w:name="_GoBack"/>
      <w:r w:rsidRPr="008358B9">
        <w:rPr>
          <w:bCs w:val="0"/>
          <w:spacing w:val="12"/>
          <w:sz w:val="22"/>
          <w:szCs w:val="22"/>
        </w:rPr>
        <w:t>ПОЛОЖЕНИЕ</w:t>
      </w:r>
      <w:r w:rsidRPr="008358B9">
        <w:rPr>
          <w:bCs w:val="0"/>
          <w:spacing w:val="12"/>
          <w:sz w:val="22"/>
          <w:szCs w:val="22"/>
        </w:rPr>
        <w:br/>
        <w:t>о порядке предоставления</w:t>
      </w:r>
      <w:r w:rsidRPr="008358B9">
        <w:rPr>
          <w:bCs w:val="0"/>
          <w:spacing w:val="12"/>
          <w:sz w:val="22"/>
          <w:szCs w:val="22"/>
        </w:rPr>
        <w:br/>
        <w:t>платных медицинских услуг в ООО «</w:t>
      </w:r>
      <w:r w:rsidR="005D0727">
        <w:rPr>
          <w:bCs w:val="0"/>
          <w:spacing w:val="12"/>
          <w:sz w:val="22"/>
          <w:szCs w:val="22"/>
        </w:rPr>
        <w:t>Мега-Центр</w:t>
      </w:r>
      <w:r w:rsidRPr="008358B9">
        <w:rPr>
          <w:bCs w:val="0"/>
          <w:spacing w:val="12"/>
          <w:sz w:val="22"/>
          <w:szCs w:val="22"/>
        </w:rPr>
        <w:t>»</w:t>
      </w:r>
    </w:p>
    <w:bookmarkEnd w:id="0"/>
    <w:p w:rsidR="009C0304" w:rsidRPr="008358B9" w:rsidRDefault="009C0304" w:rsidP="009C0304">
      <w:pPr>
        <w:pStyle w:val="a3"/>
        <w:spacing w:before="0" w:beforeAutospacing="0" w:after="0" w:afterAutospacing="0" w:line="256" w:lineRule="atLeast"/>
        <w:jc w:val="both"/>
        <w:rPr>
          <w:spacing w:val="12"/>
          <w:sz w:val="22"/>
          <w:szCs w:val="22"/>
        </w:rPr>
      </w:pPr>
      <w:r w:rsidRPr="008358B9">
        <w:rPr>
          <w:rStyle w:val="a4"/>
          <w:spacing w:val="12"/>
          <w:sz w:val="22"/>
          <w:szCs w:val="22"/>
        </w:rPr>
        <w:t>1. Общие положения</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1.1.</w:t>
      </w:r>
      <w:r w:rsidR="00F203EB" w:rsidRPr="008358B9">
        <w:rPr>
          <w:spacing w:val="12"/>
          <w:sz w:val="22"/>
          <w:szCs w:val="22"/>
        </w:rPr>
        <w:t xml:space="preserve"> </w:t>
      </w:r>
      <w:r w:rsidRPr="008358B9">
        <w:rPr>
          <w:spacing w:val="12"/>
          <w:sz w:val="22"/>
          <w:szCs w:val="22"/>
        </w:rPr>
        <w:t>Настоящее Положение определяет условия предоставления в ООО «</w:t>
      </w:r>
      <w:r w:rsidR="005D0727">
        <w:rPr>
          <w:spacing w:val="12"/>
          <w:sz w:val="22"/>
          <w:szCs w:val="22"/>
        </w:rPr>
        <w:t>Мега-Центр</w:t>
      </w:r>
      <w:r w:rsidRPr="008358B9">
        <w:rPr>
          <w:spacing w:val="12"/>
          <w:sz w:val="22"/>
          <w:szCs w:val="22"/>
        </w:rPr>
        <w:t>» (далее – медицинский центр) гражданам платных медицинских услуг. Платные медицинские услуги в медицинском центре предоставляются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1.2. Настоящее Положение разработано на основании:</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Конституции Российской Федерации;</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Гражданского кодекса Российской Федерации;</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Закона РФ от 21.11.2011. № 323-ФЗ «Об основах охраны здоровья граждан Российской Федерации»;</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Закона РФ от 07.02.1992. № 2300-1 «О защите прав потребителей»;</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Закона РФ от 27.07.2006. № 152-ФЗ «О персональных данных»;</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Постановления Правительства Российской Федерации от 04.10.2012. № 1006 «Об утверждении правил предоставления медицинскими организациями платных медицинских услуг».</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1.3. Для целей настоящего Положения используются следующие основные понятия:</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договора, в том числе договоров добровольного медицинского страхования (ДМС) (далее – договор);</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«исполнитель» - медицинская организация, предоставляющая платные медицинские услуги потребителям (по тексту – медицинский центр).</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1.4. Платные медицинские услуги в медицинском центре предоставляются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1.4.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1.5. Настоящее Положение в наглядной и доступной форме доводятся исполнителем до сведения потребителя (заказчика).</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rStyle w:val="a4"/>
          <w:spacing w:val="12"/>
          <w:sz w:val="22"/>
          <w:szCs w:val="22"/>
        </w:rPr>
        <w:t>2. Условия предоставления платных медицинских услуг</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lastRenderedPageBreak/>
        <w:t>2.1 Медицинский центр определяет цены (тарифы) на предоставление платных медицинских услуг самостоятельно. Стоимость медицинской помощи или цена отдельной медицинской услуги, предоставляемой медицинским центром, устанавливается в Прейскуранте медицинского центра, утвержденном директором.</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2.2. Медицинский центр предоставляет платные медицинские услуги в полном объеме стандарта медицинской помощи, утвержденного Министерством здравоохранения РФ,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2.3.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2.4.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2.5. Руководство и организация деятельности по представлению платных медицинских услуг осуществляется директором и главным врачом.</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2.6. Директор заключает необходимые для деятельности договоры и соглашения по вопросам оказания платных медицинских услуг.</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rStyle w:val="a4"/>
          <w:spacing w:val="12"/>
          <w:sz w:val="22"/>
          <w:szCs w:val="22"/>
        </w:rPr>
        <w:t>3. Информация об исполнителе и предоставляемых им медицинских услугах</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3.1. Медицинский центр обязан предоставить посредством размещения на информационных стендах (стойках) информацию, содержащую следующие сведения:</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а) полное наименование медицинского центра;</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б) адрес места нахождения медицинского центра,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в) копии лицензий на осуществлении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г) прейскурант платных медицинских услуг с указанием цен в рублях;</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д) положение о предоставлении платных медицинских услуг в Медицинском центре;</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9C0304" w:rsidRPr="008358B9" w:rsidRDefault="008358B9" w:rsidP="009C0304">
      <w:pPr>
        <w:pStyle w:val="a3"/>
        <w:spacing w:before="0" w:beforeAutospacing="0" w:after="0" w:afterAutospacing="0" w:line="256" w:lineRule="atLeast"/>
        <w:jc w:val="both"/>
        <w:rPr>
          <w:spacing w:val="12"/>
          <w:sz w:val="22"/>
          <w:szCs w:val="22"/>
        </w:rPr>
      </w:pPr>
      <w:r w:rsidRPr="008358B9">
        <w:rPr>
          <w:spacing w:val="12"/>
          <w:sz w:val="22"/>
          <w:szCs w:val="22"/>
        </w:rPr>
        <w:t>ж</w:t>
      </w:r>
      <w:r w:rsidR="009C0304" w:rsidRPr="008358B9">
        <w:rPr>
          <w:spacing w:val="12"/>
          <w:sz w:val="22"/>
          <w:szCs w:val="22"/>
        </w:rPr>
        <w:t>) режим работы медицинской организации, график работы медицинских работников, участвующих в предоставлении платных медицинских услуг;</w:t>
      </w:r>
    </w:p>
    <w:p w:rsidR="009C0304" w:rsidRPr="008358B9" w:rsidRDefault="008358B9" w:rsidP="009C0304">
      <w:pPr>
        <w:pStyle w:val="a3"/>
        <w:spacing w:before="0" w:beforeAutospacing="0" w:after="0" w:afterAutospacing="0" w:line="256" w:lineRule="atLeast"/>
        <w:jc w:val="both"/>
        <w:rPr>
          <w:spacing w:val="12"/>
          <w:sz w:val="22"/>
          <w:szCs w:val="22"/>
        </w:rPr>
      </w:pPr>
      <w:r w:rsidRPr="008358B9">
        <w:rPr>
          <w:spacing w:val="12"/>
          <w:sz w:val="22"/>
          <w:szCs w:val="22"/>
        </w:rPr>
        <w:t>з</w:t>
      </w:r>
      <w:r w:rsidR="009C0304" w:rsidRPr="008358B9">
        <w:rPr>
          <w:spacing w:val="12"/>
          <w:sz w:val="22"/>
          <w:szCs w:val="22"/>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защиты прав потребителей и благополучия человека.</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3.2. По требованию потребителя и (или) заказчика Исполнитель предоставляет для ознакомления:</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копию учредительного документа медицинской организации;</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копию лицензии на осуществление медицинской деятельности.</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3.3. При заключении договора медицинский центр по требованию потребителя и (или) заказчика должен предоставить в доступной форме информацию о платных медицинских услугах, содержащую следующие сведения:</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а) порядки оказания медицинской помощи и стандарты медицинской помощи, применяемые при предоставлении платных медицинских услуг;</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б) 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lastRenderedPageBreak/>
        <w:t>в) 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г) другие сведения, относящиеся к предмету договора.</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3.3.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rStyle w:val="a4"/>
          <w:spacing w:val="12"/>
          <w:sz w:val="22"/>
          <w:szCs w:val="22"/>
        </w:rPr>
        <w:t>4. Порядок заключения договора и оплаты медицинских услуг</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4.1. Договор заключается потребителем (заказчиком) и исполнителем в письменной форме.</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4.2. Договор должен содержать сведения:</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а) Сведения об исполнителе (о медицинском центре):</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наименование и фирменное наименование (если имеется) медицинского центра,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медицинского центра в соответствии с лицензией, наименование, адрес места нахождения и телефон выдавшего ее лицензирующего органа;</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реквизиты медицинского центра;</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должность, фамилию, имя, отчество (если имеется) лица, заключающего договор от имени медицинского центра, и его подпись;</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б) Сведения о заказчике (Потребителе)</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о физическом лице:</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фамилию, имя и отчество (если имеется), адрес места жительства и телефон потребителя (заказчика) и его подпись;</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о юридическом лице:</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наименование и адрес места нахождения заказчика – юридического лица;</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должность, фамилию, имя отчество (если имеется) лица, заключающего договор с медицинским центром от имени заказчика, и его подпись;</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реквизиты заказчика – юридического лица;</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г) перечень платных медицинских услуг, предоставляемых в соответствии с договором;</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д) стоимость платных медицинских услуг, сроки и порядок их оплаты;</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е) условия и сроки предоставления платных медицинских услуг;</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ж) ответственность сторон за невыполнение условий договора;</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з) порядок изменения и расторжения договора;</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и) иные условия, определяемые по соглашению сторон.</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4.3. Договор составляется в трех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двух экземплярах.</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4.4.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4.5.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Без согласия потребителя (заказчика) исполнитель не вправе предоставлять дополнительные медицинские услуги на возмездной основе.</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lastRenderedPageBreak/>
        <w:t>4.6.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4.7.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4.8. Потребитель (заказчик) обязан оплатить предоставленную исполнителем медицинскую услугу в сроки и в порядке, которые определены договором.</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4.9.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w:t>
      </w:r>
      <w:r w:rsidR="00467702" w:rsidRPr="008358B9">
        <w:rPr>
          <w:spacing w:val="12"/>
          <w:sz w:val="22"/>
          <w:szCs w:val="22"/>
        </w:rPr>
        <w:t xml:space="preserve"> </w:t>
      </w:r>
      <w:r w:rsidRPr="008358B9">
        <w:rPr>
          <w:spacing w:val="12"/>
          <w:sz w:val="22"/>
          <w:szCs w:val="22"/>
        </w:rPr>
        <w:t>медицинских услуг (кассовый чек, квитанция или иной бланк строгой отчетности (документ установленного образца).</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rStyle w:val="a4"/>
          <w:spacing w:val="12"/>
          <w:sz w:val="22"/>
          <w:szCs w:val="22"/>
        </w:rPr>
        <w:t>5. Порядок предоставления платных медицинских услуг</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5.1.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5.2.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5.3. Исполнитель предоставляет потребителю (законному</w:t>
      </w:r>
      <w:r w:rsidR="00467702" w:rsidRPr="008358B9">
        <w:rPr>
          <w:spacing w:val="12"/>
          <w:sz w:val="22"/>
          <w:szCs w:val="22"/>
        </w:rPr>
        <w:t xml:space="preserve"> представителю потребителя) по </w:t>
      </w:r>
      <w:r w:rsidRPr="008358B9">
        <w:rPr>
          <w:spacing w:val="12"/>
          <w:sz w:val="22"/>
          <w:szCs w:val="22"/>
        </w:rPr>
        <w:t>его требованию и в доступной для него информацию:</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5.4.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предоставления.</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rStyle w:val="a4"/>
          <w:spacing w:val="12"/>
          <w:sz w:val="22"/>
          <w:szCs w:val="22"/>
        </w:rPr>
        <w:t>6. Ответственность исполнителя платных медицинских услуг</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6.1.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6.2.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6.3. Медицинский центр освобождается от ответственности за неисполнение или ненадлежащее исполнение платной медицинской услуги, если докажет, что это произошло вследствие обстоятельств непреодолимой силы, нарушения пациентом своих обязанностей или по другим основаниям, предусмотренным законодательством.</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lastRenderedPageBreak/>
        <w:t>6.4. Претензии и споры, возникшие между потребителем</w:t>
      </w:r>
      <w:r w:rsidR="00467702" w:rsidRPr="008358B9">
        <w:rPr>
          <w:spacing w:val="12"/>
          <w:sz w:val="22"/>
          <w:szCs w:val="22"/>
        </w:rPr>
        <w:t xml:space="preserve"> </w:t>
      </w:r>
      <w:r w:rsidRPr="008358B9">
        <w:rPr>
          <w:spacing w:val="12"/>
          <w:sz w:val="22"/>
          <w:szCs w:val="22"/>
        </w:rPr>
        <w:t>(заказчиком) и медицинским центром разрешаются путем переговоров, а в случае не</w:t>
      </w:r>
      <w:r w:rsidR="00467702" w:rsidRPr="008358B9">
        <w:rPr>
          <w:spacing w:val="12"/>
          <w:sz w:val="22"/>
          <w:szCs w:val="22"/>
        </w:rPr>
        <w:t xml:space="preserve"> </w:t>
      </w:r>
      <w:r w:rsidRPr="008358B9">
        <w:rPr>
          <w:spacing w:val="12"/>
          <w:sz w:val="22"/>
          <w:szCs w:val="22"/>
        </w:rPr>
        <w:t>достижения согласия – в судебном</w:t>
      </w:r>
      <w:r w:rsidR="00467702" w:rsidRPr="008358B9">
        <w:rPr>
          <w:spacing w:val="12"/>
          <w:sz w:val="22"/>
          <w:szCs w:val="22"/>
        </w:rPr>
        <w:t xml:space="preserve"> </w:t>
      </w:r>
      <w:r w:rsidRPr="008358B9">
        <w:rPr>
          <w:spacing w:val="12"/>
          <w:sz w:val="22"/>
          <w:szCs w:val="22"/>
        </w:rPr>
        <w:t>порядке в соответствии с законодательством Российской Федерации. Досудебный порядок</w:t>
      </w:r>
      <w:r w:rsidR="00467702" w:rsidRPr="008358B9">
        <w:rPr>
          <w:spacing w:val="12"/>
          <w:sz w:val="22"/>
          <w:szCs w:val="22"/>
        </w:rPr>
        <w:t xml:space="preserve"> урегулирования споров-обязателе</w:t>
      </w:r>
      <w:r w:rsidRPr="008358B9">
        <w:rPr>
          <w:spacing w:val="12"/>
          <w:sz w:val="22"/>
          <w:szCs w:val="22"/>
        </w:rPr>
        <w:t>н.</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rStyle w:val="a4"/>
          <w:spacing w:val="12"/>
          <w:sz w:val="22"/>
          <w:szCs w:val="22"/>
        </w:rPr>
        <w:t>7. Контроль за деятельностью</w:t>
      </w:r>
    </w:p>
    <w:p w:rsidR="009C0304"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 </w:t>
      </w:r>
    </w:p>
    <w:p w:rsidR="00F203EB" w:rsidRPr="008358B9" w:rsidRDefault="009C0304" w:rsidP="009C0304">
      <w:pPr>
        <w:pStyle w:val="a3"/>
        <w:spacing w:before="0" w:beforeAutospacing="0" w:after="0" w:afterAutospacing="0" w:line="256" w:lineRule="atLeast"/>
        <w:jc w:val="both"/>
        <w:rPr>
          <w:spacing w:val="12"/>
          <w:sz w:val="22"/>
          <w:szCs w:val="22"/>
        </w:rPr>
      </w:pPr>
      <w:r w:rsidRPr="008358B9">
        <w:rPr>
          <w:spacing w:val="12"/>
          <w:sz w:val="22"/>
          <w:szCs w:val="22"/>
        </w:rPr>
        <w:t>7.1. Контроль за предоставлением платных медицинских услуг, качеством медицинской помощи осуществляют государственные органы и организации, на которые в соответствии с законодательством Российской Федерации возложены эти функции.</w:t>
      </w:r>
      <w:r w:rsidR="00F203EB" w:rsidRPr="008358B9">
        <w:rPr>
          <w:spacing w:val="12"/>
          <w:sz w:val="22"/>
          <w:szCs w:val="22"/>
        </w:rPr>
        <w:t xml:space="preserve"> </w:t>
      </w:r>
    </w:p>
    <w:p w:rsidR="00F203EB" w:rsidRPr="008358B9" w:rsidRDefault="00F203EB" w:rsidP="009C0304">
      <w:pPr>
        <w:pStyle w:val="a3"/>
        <w:spacing w:before="0" w:beforeAutospacing="0" w:after="0" w:afterAutospacing="0" w:line="256" w:lineRule="atLeast"/>
        <w:jc w:val="both"/>
        <w:rPr>
          <w:spacing w:val="12"/>
          <w:sz w:val="22"/>
          <w:szCs w:val="22"/>
        </w:rPr>
      </w:pPr>
    </w:p>
    <w:p w:rsidR="009C0304" w:rsidRPr="008358B9" w:rsidRDefault="00F203EB" w:rsidP="009C0304">
      <w:pPr>
        <w:pStyle w:val="a3"/>
        <w:spacing w:before="0" w:beforeAutospacing="0" w:after="0" w:afterAutospacing="0" w:line="256" w:lineRule="atLeast"/>
        <w:jc w:val="both"/>
        <w:rPr>
          <w:spacing w:val="12"/>
          <w:sz w:val="22"/>
          <w:szCs w:val="22"/>
        </w:rPr>
      </w:pPr>
      <w:r w:rsidRPr="008358B9">
        <w:rPr>
          <w:spacing w:val="12"/>
          <w:sz w:val="22"/>
          <w:szCs w:val="22"/>
        </w:rPr>
        <w:t>Генеральный директор ООО «</w:t>
      </w:r>
      <w:r w:rsidR="005D0727">
        <w:rPr>
          <w:spacing w:val="12"/>
          <w:sz w:val="22"/>
          <w:szCs w:val="22"/>
        </w:rPr>
        <w:t>Мега-Центр</w:t>
      </w:r>
      <w:r w:rsidRPr="008358B9">
        <w:rPr>
          <w:spacing w:val="12"/>
          <w:sz w:val="22"/>
          <w:szCs w:val="22"/>
        </w:rPr>
        <w:t xml:space="preserve">» </w:t>
      </w:r>
      <w:r w:rsidR="005D0727">
        <w:rPr>
          <w:spacing w:val="12"/>
          <w:sz w:val="22"/>
          <w:szCs w:val="22"/>
        </w:rPr>
        <w:t>Колганов И.А.</w:t>
      </w:r>
    </w:p>
    <w:p w:rsidR="00F203EB" w:rsidRPr="008358B9" w:rsidRDefault="00F203EB" w:rsidP="009C0304">
      <w:pPr>
        <w:pStyle w:val="a3"/>
        <w:spacing w:before="0" w:beforeAutospacing="0" w:after="0" w:afterAutospacing="0" w:line="256" w:lineRule="atLeast"/>
        <w:jc w:val="both"/>
        <w:rPr>
          <w:spacing w:val="12"/>
          <w:sz w:val="22"/>
          <w:szCs w:val="22"/>
        </w:rPr>
      </w:pPr>
      <w:r w:rsidRPr="008358B9">
        <w:rPr>
          <w:spacing w:val="12"/>
          <w:sz w:val="22"/>
          <w:szCs w:val="22"/>
        </w:rPr>
        <w:t>____________________________</w:t>
      </w:r>
    </w:p>
    <w:p w:rsidR="00F203EB" w:rsidRPr="008358B9" w:rsidRDefault="00F203EB" w:rsidP="009C0304">
      <w:pPr>
        <w:pStyle w:val="a3"/>
        <w:spacing w:before="0" w:beforeAutospacing="0" w:after="0" w:afterAutospacing="0" w:line="256" w:lineRule="atLeast"/>
        <w:jc w:val="both"/>
        <w:rPr>
          <w:spacing w:val="12"/>
          <w:sz w:val="22"/>
          <w:szCs w:val="22"/>
        </w:rPr>
      </w:pPr>
      <w:proofErr w:type="spellStart"/>
      <w:r w:rsidRPr="008358B9">
        <w:rPr>
          <w:spacing w:val="12"/>
          <w:sz w:val="22"/>
          <w:szCs w:val="22"/>
        </w:rPr>
        <w:t>мп</w:t>
      </w:r>
      <w:proofErr w:type="spellEnd"/>
      <w:r w:rsidRPr="008358B9">
        <w:rPr>
          <w:spacing w:val="12"/>
          <w:sz w:val="22"/>
          <w:szCs w:val="22"/>
        </w:rPr>
        <w:t xml:space="preserve"> </w:t>
      </w:r>
    </w:p>
    <w:p w:rsidR="009C0304" w:rsidRPr="008358B9" w:rsidRDefault="009C0304">
      <w:pPr>
        <w:rPr>
          <w:sz w:val="22"/>
          <w:szCs w:val="22"/>
        </w:rPr>
      </w:pPr>
    </w:p>
    <w:p w:rsidR="00F203EB" w:rsidRPr="008358B9" w:rsidRDefault="00F203EB">
      <w:pPr>
        <w:rPr>
          <w:sz w:val="22"/>
          <w:szCs w:val="22"/>
        </w:rPr>
      </w:pPr>
      <w:r w:rsidRPr="008358B9">
        <w:rPr>
          <w:sz w:val="22"/>
          <w:szCs w:val="22"/>
        </w:rPr>
        <w:t>«_____»______________________________ г.</w:t>
      </w:r>
    </w:p>
    <w:p w:rsidR="00F203EB" w:rsidRPr="008358B9" w:rsidRDefault="00F203EB">
      <w:pPr>
        <w:rPr>
          <w:sz w:val="22"/>
          <w:szCs w:val="22"/>
        </w:rPr>
      </w:pPr>
    </w:p>
    <w:sectPr w:rsidR="00F203EB" w:rsidRPr="008358B9" w:rsidSect="00467702">
      <w:footerReference w:type="default" r:id="rId7"/>
      <w:pgSz w:w="11906" w:h="16838"/>
      <w:pgMar w:top="567" w:right="567" w:bottom="56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012" w:rsidRDefault="002F7012" w:rsidP="00026BDD">
      <w:r>
        <w:separator/>
      </w:r>
    </w:p>
  </w:endnote>
  <w:endnote w:type="continuationSeparator" w:id="0">
    <w:p w:rsidR="002F7012" w:rsidRDefault="002F7012" w:rsidP="0002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BDD" w:rsidRDefault="00026BDD">
    <w:pPr>
      <w:pStyle w:val="a7"/>
      <w:jc w:val="right"/>
    </w:pPr>
    <w:r>
      <w:t xml:space="preserve">Страница </w:t>
    </w:r>
    <w:r>
      <w:rPr>
        <w:b/>
        <w:bCs/>
      </w:rPr>
      <w:fldChar w:fldCharType="begin"/>
    </w:r>
    <w:r>
      <w:rPr>
        <w:b/>
        <w:bCs/>
      </w:rPr>
      <w:instrText>PAGE</w:instrText>
    </w:r>
    <w:r>
      <w:rPr>
        <w:b/>
        <w:bCs/>
      </w:rPr>
      <w:fldChar w:fldCharType="separate"/>
    </w:r>
    <w:r w:rsidR="00953EDA">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953EDA">
      <w:rPr>
        <w:b/>
        <w:bCs/>
        <w:noProof/>
      </w:rPr>
      <w:t>5</w:t>
    </w:r>
    <w:r>
      <w:rPr>
        <w:b/>
        <w:bCs/>
      </w:rPr>
      <w:fldChar w:fldCharType="end"/>
    </w:r>
  </w:p>
  <w:p w:rsidR="00026BDD" w:rsidRDefault="00026BD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012" w:rsidRDefault="002F7012" w:rsidP="00026BDD">
      <w:r>
        <w:separator/>
      </w:r>
    </w:p>
  </w:footnote>
  <w:footnote w:type="continuationSeparator" w:id="0">
    <w:p w:rsidR="002F7012" w:rsidRDefault="002F7012" w:rsidP="00026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304"/>
    <w:rsid w:val="00026BDD"/>
    <w:rsid w:val="002F7012"/>
    <w:rsid w:val="00432C08"/>
    <w:rsid w:val="00467702"/>
    <w:rsid w:val="005D0727"/>
    <w:rsid w:val="00601957"/>
    <w:rsid w:val="00630C7F"/>
    <w:rsid w:val="006B09E7"/>
    <w:rsid w:val="007D4D14"/>
    <w:rsid w:val="007D6E38"/>
    <w:rsid w:val="007E47AE"/>
    <w:rsid w:val="008358B9"/>
    <w:rsid w:val="00953EDA"/>
    <w:rsid w:val="009C0304"/>
    <w:rsid w:val="00C435A6"/>
    <w:rsid w:val="00C45021"/>
    <w:rsid w:val="00E92F44"/>
    <w:rsid w:val="00F20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9C030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C0304"/>
    <w:pPr>
      <w:spacing w:before="100" w:beforeAutospacing="1" w:after="100" w:afterAutospacing="1"/>
    </w:pPr>
  </w:style>
  <w:style w:type="character" w:styleId="a4">
    <w:name w:val="Strong"/>
    <w:qFormat/>
    <w:rsid w:val="009C0304"/>
    <w:rPr>
      <w:b/>
      <w:bCs/>
    </w:rPr>
  </w:style>
  <w:style w:type="paragraph" w:styleId="a5">
    <w:name w:val="header"/>
    <w:basedOn w:val="a"/>
    <w:link w:val="a6"/>
    <w:rsid w:val="00026BDD"/>
    <w:pPr>
      <w:tabs>
        <w:tab w:val="center" w:pos="4677"/>
        <w:tab w:val="right" w:pos="9355"/>
      </w:tabs>
    </w:pPr>
  </w:style>
  <w:style w:type="character" w:customStyle="1" w:styleId="a6">
    <w:name w:val="Верхний колонтитул Знак"/>
    <w:link w:val="a5"/>
    <w:rsid w:val="00026BDD"/>
    <w:rPr>
      <w:sz w:val="24"/>
      <w:szCs w:val="24"/>
    </w:rPr>
  </w:style>
  <w:style w:type="paragraph" w:styleId="a7">
    <w:name w:val="footer"/>
    <w:basedOn w:val="a"/>
    <w:link w:val="a8"/>
    <w:uiPriority w:val="99"/>
    <w:rsid w:val="00026BDD"/>
    <w:pPr>
      <w:tabs>
        <w:tab w:val="center" w:pos="4677"/>
        <w:tab w:val="right" w:pos="9355"/>
      </w:tabs>
    </w:pPr>
  </w:style>
  <w:style w:type="character" w:customStyle="1" w:styleId="a8">
    <w:name w:val="Нижний колонтитул Знак"/>
    <w:link w:val="a7"/>
    <w:uiPriority w:val="99"/>
    <w:rsid w:val="00026BD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9C030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C0304"/>
    <w:pPr>
      <w:spacing w:before="100" w:beforeAutospacing="1" w:after="100" w:afterAutospacing="1"/>
    </w:pPr>
  </w:style>
  <w:style w:type="character" w:styleId="a4">
    <w:name w:val="Strong"/>
    <w:qFormat/>
    <w:rsid w:val="009C0304"/>
    <w:rPr>
      <w:b/>
      <w:bCs/>
    </w:rPr>
  </w:style>
  <w:style w:type="paragraph" w:styleId="a5">
    <w:name w:val="header"/>
    <w:basedOn w:val="a"/>
    <w:link w:val="a6"/>
    <w:rsid w:val="00026BDD"/>
    <w:pPr>
      <w:tabs>
        <w:tab w:val="center" w:pos="4677"/>
        <w:tab w:val="right" w:pos="9355"/>
      </w:tabs>
    </w:pPr>
  </w:style>
  <w:style w:type="character" w:customStyle="1" w:styleId="a6">
    <w:name w:val="Верхний колонтитул Знак"/>
    <w:link w:val="a5"/>
    <w:rsid w:val="00026BDD"/>
    <w:rPr>
      <w:sz w:val="24"/>
      <w:szCs w:val="24"/>
    </w:rPr>
  </w:style>
  <w:style w:type="paragraph" w:styleId="a7">
    <w:name w:val="footer"/>
    <w:basedOn w:val="a"/>
    <w:link w:val="a8"/>
    <w:uiPriority w:val="99"/>
    <w:rsid w:val="00026BDD"/>
    <w:pPr>
      <w:tabs>
        <w:tab w:val="center" w:pos="4677"/>
        <w:tab w:val="right" w:pos="9355"/>
      </w:tabs>
    </w:pPr>
  </w:style>
  <w:style w:type="character" w:customStyle="1" w:styleId="a8">
    <w:name w:val="Нижний колонтитул Знак"/>
    <w:link w:val="a7"/>
    <w:uiPriority w:val="99"/>
    <w:rsid w:val="00026B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9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2077</Words>
  <Characters>11845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work</Company>
  <LinksUpToDate>false</LinksUpToDate>
  <CharactersWithSpaces>13895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user</dc:creator>
  <cp:lastModifiedBy>Hp</cp:lastModifiedBy>
  <cp:revision>2</cp:revision>
  <cp:lastPrinted>2016-06-09T00:16:00Z</cp:lastPrinted>
  <dcterms:created xsi:type="dcterms:W3CDTF">2019-11-22T05:05:00Z</dcterms:created>
  <dcterms:modified xsi:type="dcterms:W3CDTF">2019-11-22T05:05:00Z</dcterms:modified>
</cp:coreProperties>
</file>